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BF6D10" w:rsidRDefault="00E257D5" w:rsidP="00BF6D10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 xml:space="preserve">PROPOSITO: </w:t>
      </w:r>
    </w:p>
    <w:p w:rsidR="00E272D3" w:rsidRPr="00BF6D10" w:rsidRDefault="00E272D3" w:rsidP="00BF6D10">
      <w:pPr>
        <w:spacing w:line="276" w:lineRule="auto"/>
        <w:rPr>
          <w:rFonts w:ascii="Arial" w:hAnsi="Arial" w:cs="Arial"/>
          <w:lang w:val="es-MX"/>
        </w:rPr>
      </w:pPr>
    </w:p>
    <w:p w:rsidR="00345397" w:rsidRPr="00CD53A4" w:rsidRDefault="0069212A" w:rsidP="00345397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</w:rPr>
        <w:t xml:space="preserve">Asegurar que las actividades que mantienen los proveedores autorizados para suministrar productos o </w:t>
      </w:r>
      <w:r w:rsidR="00F92886" w:rsidRPr="00BF6D10">
        <w:rPr>
          <w:rFonts w:ascii="Arial" w:hAnsi="Arial" w:cs="Arial"/>
        </w:rPr>
        <w:t>servicios son</w:t>
      </w:r>
      <w:r w:rsidRPr="00BF6D10">
        <w:rPr>
          <w:rFonts w:ascii="Arial" w:hAnsi="Arial" w:cs="Arial"/>
        </w:rPr>
        <w:t xml:space="preserve"> de acuerdo con los requisitos de </w:t>
      </w:r>
      <w:r w:rsidR="00CD644C">
        <w:rPr>
          <w:rFonts w:ascii="Arial" w:hAnsi="Arial" w:cs="Arial"/>
        </w:rPr>
        <w:t>ABA</w:t>
      </w:r>
    </w:p>
    <w:p w:rsidR="00E257D5" w:rsidRPr="00BF6D10" w:rsidRDefault="002A3812" w:rsidP="00BF6D1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 xml:space="preserve"> </w:t>
      </w:r>
    </w:p>
    <w:p w:rsidR="00E257D5" w:rsidRPr="00BF6D10" w:rsidRDefault="00E257D5" w:rsidP="00BF6D10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>ALCANCE:</w:t>
      </w:r>
    </w:p>
    <w:p w:rsidR="0057540A" w:rsidRPr="00BF6D10" w:rsidRDefault="0057540A" w:rsidP="00BF6D10">
      <w:pPr>
        <w:pStyle w:val="Encabezado"/>
        <w:tabs>
          <w:tab w:val="clear" w:pos="4419"/>
          <w:tab w:val="clear" w:pos="8838"/>
        </w:tabs>
        <w:spacing w:line="276" w:lineRule="auto"/>
        <w:ind w:left="1080"/>
        <w:rPr>
          <w:rFonts w:ascii="Arial" w:hAnsi="Arial" w:cs="Arial"/>
          <w:b/>
          <w:lang w:val="es-ES_tradnl"/>
        </w:rPr>
      </w:pPr>
    </w:p>
    <w:p w:rsidR="00E257D5" w:rsidRPr="00BF6D10" w:rsidRDefault="00AD30C4" w:rsidP="00A63EE9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</w:rPr>
      </w:pPr>
      <w:r w:rsidRPr="00BF6D10">
        <w:rPr>
          <w:rFonts w:ascii="Arial" w:hAnsi="Arial" w:cs="Arial"/>
          <w:lang w:val="es-ES_tradnl"/>
        </w:rPr>
        <w:t>A</w:t>
      </w:r>
      <w:r w:rsidR="002A3812" w:rsidRPr="00BF6D10">
        <w:rPr>
          <w:rFonts w:ascii="Arial" w:hAnsi="Arial" w:cs="Arial"/>
        </w:rPr>
        <w:t xml:space="preserve">plica </w:t>
      </w:r>
      <w:r w:rsidR="002D6BF0" w:rsidRPr="00BF6D10">
        <w:rPr>
          <w:rFonts w:ascii="Arial" w:hAnsi="Arial" w:cs="Arial"/>
        </w:rPr>
        <w:t>a los</w:t>
      </w:r>
      <w:r w:rsidRPr="00BF6D10">
        <w:rPr>
          <w:rFonts w:ascii="Arial" w:hAnsi="Arial" w:cs="Arial"/>
        </w:rPr>
        <w:t xml:space="preserve"> proveedores de productos y servicios </w:t>
      </w:r>
      <w:r w:rsidR="002A3812" w:rsidRPr="00BF6D10">
        <w:rPr>
          <w:rFonts w:ascii="Arial" w:hAnsi="Arial" w:cs="Arial"/>
        </w:rPr>
        <w:t xml:space="preserve">críticos </w:t>
      </w:r>
      <w:r w:rsidRPr="00BF6D10">
        <w:rPr>
          <w:rFonts w:ascii="Arial" w:hAnsi="Arial" w:cs="Arial"/>
        </w:rPr>
        <w:t xml:space="preserve">de </w:t>
      </w:r>
      <w:r w:rsidR="00A63EE9">
        <w:rPr>
          <w:rFonts w:ascii="Arial" w:hAnsi="Arial" w:cs="Arial"/>
          <w:b/>
        </w:rPr>
        <w:t xml:space="preserve">ABA </w:t>
      </w:r>
      <w:r w:rsidRPr="00BF6D10">
        <w:rPr>
          <w:rFonts w:ascii="Arial" w:hAnsi="Arial" w:cs="Arial"/>
        </w:rPr>
        <w:t xml:space="preserve">en sus </w:t>
      </w:r>
      <w:r w:rsidR="00A63EE9">
        <w:rPr>
          <w:rFonts w:ascii="Arial" w:hAnsi="Arial" w:cs="Arial"/>
        </w:rPr>
        <w:t xml:space="preserve">oficinas de </w:t>
      </w:r>
      <w:r w:rsidR="00CD644C">
        <w:rPr>
          <w:rFonts w:ascii="Arial" w:hAnsi="Arial" w:cs="Arial"/>
        </w:rPr>
        <w:t>VER, NL, MZ y AICM</w:t>
      </w:r>
      <w:r w:rsidR="002D6BF0">
        <w:rPr>
          <w:rFonts w:ascii="Arial" w:hAnsi="Arial" w:cs="Arial"/>
        </w:rPr>
        <w:t xml:space="preserve"> </w:t>
      </w:r>
    </w:p>
    <w:p w:rsidR="00AD30C4" w:rsidRPr="00BF6D10" w:rsidRDefault="00AD30C4" w:rsidP="00BF6D10">
      <w:pPr>
        <w:spacing w:line="276" w:lineRule="auto"/>
        <w:ind w:right="-2"/>
        <w:jc w:val="both"/>
        <w:rPr>
          <w:rFonts w:ascii="Arial" w:hAnsi="Arial" w:cs="Arial"/>
          <w:bCs/>
          <w:lang w:val="es-ES_tradnl"/>
        </w:rPr>
      </w:pPr>
    </w:p>
    <w:p w:rsidR="00E257D5" w:rsidRPr="00BF6D10" w:rsidRDefault="00E257D5" w:rsidP="00BF6D10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BF6D10">
        <w:rPr>
          <w:rFonts w:ascii="Arial" w:hAnsi="Arial" w:cs="Arial"/>
          <w:b/>
        </w:rPr>
        <w:t>LINEAMIENTOS:</w:t>
      </w:r>
    </w:p>
    <w:p w:rsidR="00E272D3" w:rsidRPr="00BF6D10" w:rsidRDefault="00E272D3" w:rsidP="00BF6D10">
      <w:p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p w:rsidR="0069212A" w:rsidRPr="00BF6D10" w:rsidRDefault="0069212A" w:rsidP="00BF6D10">
      <w:pPr>
        <w:pStyle w:val="Prrafodelista"/>
        <w:numPr>
          <w:ilvl w:val="0"/>
          <w:numId w:val="29"/>
        </w:numPr>
        <w:tabs>
          <w:tab w:val="left" w:pos="2835"/>
          <w:tab w:val="left" w:pos="3402"/>
        </w:tabs>
        <w:spacing w:line="276" w:lineRule="auto"/>
        <w:ind w:right="52"/>
        <w:jc w:val="both"/>
        <w:rPr>
          <w:rFonts w:ascii="Arial" w:hAnsi="Arial" w:cs="Arial"/>
        </w:rPr>
      </w:pPr>
      <w:r w:rsidRPr="00BF6D10">
        <w:rPr>
          <w:rFonts w:ascii="Arial" w:hAnsi="Arial" w:cs="Arial"/>
        </w:rPr>
        <w:t xml:space="preserve">Los </w:t>
      </w:r>
      <w:r w:rsidR="00AE6973">
        <w:rPr>
          <w:rFonts w:ascii="Arial" w:hAnsi="Arial" w:cs="Arial"/>
        </w:rPr>
        <w:t>socios comerciales</w:t>
      </w:r>
      <w:r w:rsidRPr="00BF6D10">
        <w:rPr>
          <w:rFonts w:ascii="Arial" w:hAnsi="Arial" w:cs="Arial"/>
        </w:rPr>
        <w:t xml:space="preserve"> que cuenten con certificación en materia d</w:t>
      </w:r>
      <w:r w:rsidR="00DB3535">
        <w:rPr>
          <w:rFonts w:ascii="Arial" w:hAnsi="Arial" w:cs="Arial"/>
        </w:rPr>
        <w:t xml:space="preserve">e seguridad C-TPAT </w:t>
      </w:r>
      <w:r w:rsidR="002D6BF0">
        <w:rPr>
          <w:rFonts w:ascii="Arial" w:hAnsi="Arial" w:cs="Arial"/>
        </w:rPr>
        <w:t>u OEA deberán</w:t>
      </w:r>
      <w:r w:rsidRPr="00BF6D10">
        <w:rPr>
          <w:rFonts w:ascii="Arial" w:hAnsi="Arial" w:cs="Arial"/>
        </w:rPr>
        <w:t xml:space="preserve"> enviar anualmente certificado vigente, con el cual exentan el cumplimiento de “Criterios de Seguridad”.</w:t>
      </w:r>
    </w:p>
    <w:p w:rsidR="0069212A" w:rsidRPr="00BF6D10" w:rsidRDefault="0069212A" w:rsidP="00BF6D10">
      <w:pPr>
        <w:pStyle w:val="Prrafodelista"/>
        <w:numPr>
          <w:ilvl w:val="0"/>
          <w:numId w:val="29"/>
        </w:numPr>
        <w:tabs>
          <w:tab w:val="left" w:pos="2835"/>
          <w:tab w:val="left" w:pos="3402"/>
        </w:tabs>
        <w:spacing w:line="276" w:lineRule="auto"/>
        <w:ind w:right="52"/>
        <w:jc w:val="both"/>
        <w:rPr>
          <w:rFonts w:ascii="Arial" w:hAnsi="Arial" w:cs="Arial"/>
        </w:rPr>
      </w:pPr>
      <w:r w:rsidRPr="00BF6D10">
        <w:rPr>
          <w:rFonts w:ascii="Arial" w:hAnsi="Arial" w:cs="Arial"/>
        </w:rPr>
        <w:t xml:space="preserve">Una vez al año se solicita comprobante de domicilio actualizado a cada </w:t>
      </w:r>
      <w:r w:rsidR="00AE6973">
        <w:rPr>
          <w:rFonts w:ascii="Arial" w:hAnsi="Arial" w:cs="Arial"/>
        </w:rPr>
        <w:t xml:space="preserve">socio comercial </w:t>
      </w:r>
      <w:r w:rsidRPr="00BF6D10">
        <w:rPr>
          <w:rFonts w:ascii="Arial" w:hAnsi="Arial" w:cs="Arial"/>
        </w:rPr>
        <w:t>crítico.</w:t>
      </w:r>
    </w:p>
    <w:p w:rsidR="0069212A" w:rsidRPr="00DB3535" w:rsidRDefault="0069212A" w:rsidP="00BF6D10">
      <w:pPr>
        <w:pStyle w:val="Prrafodelista"/>
        <w:numPr>
          <w:ilvl w:val="0"/>
          <w:numId w:val="29"/>
        </w:numPr>
        <w:tabs>
          <w:tab w:val="left" w:pos="142"/>
          <w:tab w:val="left" w:pos="1843"/>
        </w:tabs>
        <w:spacing w:line="276" w:lineRule="auto"/>
        <w:ind w:right="52"/>
        <w:jc w:val="both"/>
        <w:rPr>
          <w:rFonts w:ascii="Arial" w:hAnsi="Arial" w:cs="Arial"/>
          <w:b/>
        </w:rPr>
      </w:pPr>
      <w:r w:rsidRPr="00BF6D10">
        <w:rPr>
          <w:rFonts w:ascii="Arial" w:hAnsi="Arial" w:cs="Arial"/>
        </w:rPr>
        <w:t>La evaluación aplica para los p</w:t>
      </w:r>
      <w:bookmarkStart w:id="0" w:name="_GoBack"/>
      <w:bookmarkEnd w:id="0"/>
      <w:r w:rsidRPr="00BF6D10">
        <w:rPr>
          <w:rFonts w:ascii="Arial" w:hAnsi="Arial" w:cs="Arial"/>
        </w:rPr>
        <w:t xml:space="preserve">roveedores críticos indicados en el </w:t>
      </w:r>
      <w:r w:rsidR="00DB3535" w:rsidRPr="00DB3535">
        <w:rPr>
          <w:rFonts w:ascii="Arial" w:eastAsia="Calibri" w:hAnsi="Arial" w:cs="Arial"/>
          <w:b/>
          <w:bCs/>
        </w:rPr>
        <w:t xml:space="preserve">Listado </w:t>
      </w:r>
      <w:r w:rsidR="00001A93">
        <w:rPr>
          <w:rFonts w:ascii="Arial" w:eastAsia="Calibri" w:hAnsi="Arial" w:cs="Arial"/>
          <w:b/>
          <w:bCs/>
        </w:rPr>
        <w:t>de p</w:t>
      </w:r>
      <w:r w:rsidR="002D6BF0">
        <w:rPr>
          <w:rFonts w:ascii="Arial" w:eastAsia="Calibri" w:hAnsi="Arial" w:cs="Arial"/>
          <w:b/>
          <w:bCs/>
        </w:rPr>
        <w:t>roductos y/o servicios críticos</w:t>
      </w:r>
      <w:r w:rsidR="00DB3535" w:rsidRPr="00DB3535">
        <w:rPr>
          <w:rFonts w:ascii="Arial" w:eastAsia="Calibri" w:hAnsi="Arial" w:cs="Arial"/>
          <w:b/>
          <w:bCs/>
        </w:rPr>
        <w:t xml:space="preserve"> (</w:t>
      </w:r>
      <w:r w:rsidR="00377693">
        <w:rPr>
          <w:rFonts w:ascii="Arial" w:eastAsia="Calibri" w:hAnsi="Arial" w:cs="Arial"/>
          <w:b/>
          <w:bCs/>
        </w:rPr>
        <w:t>LI-</w:t>
      </w:r>
      <w:r w:rsidR="00345397">
        <w:rPr>
          <w:rFonts w:ascii="Arial" w:eastAsia="Calibri" w:hAnsi="Arial" w:cs="Arial"/>
          <w:b/>
          <w:bCs/>
        </w:rPr>
        <w:t>ABA-</w:t>
      </w:r>
      <w:r w:rsidR="002D6BF0">
        <w:rPr>
          <w:rFonts w:ascii="Arial" w:eastAsia="Calibri" w:hAnsi="Arial" w:cs="Arial"/>
          <w:b/>
          <w:bCs/>
        </w:rPr>
        <w:t>ADM-02</w:t>
      </w:r>
      <w:r w:rsidR="00DB3535" w:rsidRPr="00DB3535">
        <w:rPr>
          <w:rFonts w:ascii="Arial" w:eastAsia="Calibri" w:hAnsi="Arial" w:cs="Arial"/>
          <w:b/>
          <w:bCs/>
        </w:rPr>
        <w:t>).</w:t>
      </w:r>
    </w:p>
    <w:p w:rsidR="0069212A" w:rsidRPr="00BF6D10" w:rsidRDefault="0069212A" w:rsidP="00BF6D10">
      <w:pPr>
        <w:pStyle w:val="Prrafodelista"/>
        <w:numPr>
          <w:ilvl w:val="0"/>
          <w:numId w:val="29"/>
        </w:numPr>
        <w:tabs>
          <w:tab w:val="left" w:pos="1418"/>
          <w:tab w:val="left" w:pos="1843"/>
        </w:tabs>
        <w:spacing w:line="276" w:lineRule="auto"/>
        <w:ind w:right="52"/>
        <w:jc w:val="both"/>
        <w:rPr>
          <w:rFonts w:ascii="Arial" w:hAnsi="Arial" w:cs="Arial"/>
        </w:rPr>
      </w:pPr>
      <w:r w:rsidRPr="00BF6D10">
        <w:rPr>
          <w:rFonts w:ascii="Arial" w:hAnsi="Arial" w:cs="Arial"/>
        </w:rPr>
        <w:t xml:space="preserve">Realiza visita a cada </w:t>
      </w:r>
      <w:r w:rsidR="00AE6973">
        <w:rPr>
          <w:rFonts w:ascii="Arial" w:hAnsi="Arial" w:cs="Arial"/>
        </w:rPr>
        <w:t>socio comercial</w:t>
      </w:r>
      <w:r w:rsidRPr="00BF6D10">
        <w:rPr>
          <w:rFonts w:ascii="Arial" w:hAnsi="Arial" w:cs="Arial"/>
        </w:rPr>
        <w:t xml:space="preserve"> que corresponda por lo menos una vez al año.</w:t>
      </w:r>
    </w:p>
    <w:p w:rsidR="0069212A" w:rsidRPr="00BF6D10" w:rsidRDefault="0069212A" w:rsidP="00BF6D10">
      <w:pPr>
        <w:pStyle w:val="Prrafodelista"/>
        <w:tabs>
          <w:tab w:val="left" w:pos="1418"/>
          <w:tab w:val="left" w:pos="1843"/>
        </w:tabs>
        <w:spacing w:line="276" w:lineRule="auto"/>
        <w:ind w:left="1440" w:right="52"/>
        <w:jc w:val="both"/>
        <w:rPr>
          <w:rFonts w:ascii="Arial" w:hAnsi="Arial" w:cs="Arial"/>
        </w:rPr>
      </w:pPr>
    </w:p>
    <w:p w:rsidR="00E257D5" w:rsidRPr="00BF6D10" w:rsidRDefault="00E257D5" w:rsidP="00BF6D10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>DESARROLLO:</w:t>
      </w:r>
    </w:p>
    <w:p w:rsidR="00E257D5" w:rsidRPr="00BF6D10" w:rsidRDefault="00E257D5" w:rsidP="00BF6D10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F92886" w:rsidRPr="00F92886" w:rsidTr="00F92886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F92886" w:rsidRDefault="00E257D5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92886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F92886" w:rsidRDefault="00E257D5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92886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F92886" w:rsidRDefault="00E257D5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92886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9B2DD6" w:rsidRPr="00BF6D10" w:rsidTr="0092313C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5B33D5" w:rsidRPr="00BF6D10" w:rsidRDefault="00665EA1" w:rsidP="00BF6D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5EA1">
              <w:rPr>
                <w:rFonts w:ascii="Arial" w:hAnsi="Arial" w:cs="Arial"/>
                <w:b/>
                <w:bCs/>
              </w:rPr>
              <w:t>Depto. Administrativo/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65EA1">
              <w:rPr>
                <w:rFonts w:ascii="Arial" w:hAnsi="Arial" w:cs="Arial"/>
                <w:b/>
                <w:bCs/>
              </w:rPr>
              <w:t xml:space="preserve">Asistente 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F6D10">
              <w:rPr>
                <w:rFonts w:ascii="Arial" w:hAnsi="Arial" w:cs="Arial"/>
                <w:b/>
              </w:rPr>
              <w:t xml:space="preserve">Criterios de Seguridad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F6D10">
              <w:rPr>
                <w:rFonts w:ascii="Arial" w:hAnsi="Arial" w:cs="Arial"/>
              </w:rPr>
              <w:t xml:space="preserve">Efectúa visita en las instalaciones del proveedor crítico </w:t>
            </w:r>
            <w:r w:rsidR="00001A93">
              <w:rPr>
                <w:rFonts w:ascii="Arial" w:hAnsi="Arial" w:cs="Arial"/>
              </w:rPr>
              <w:t>de acuerdo a</w:t>
            </w:r>
            <w:r w:rsidRPr="00BF6D10">
              <w:rPr>
                <w:rFonts w:ascii="Arial" w:hAnsi="Arial" w:cs="Arial"/>
              </w:rPr>
              <w:t xml:space="preserve"> </w:t>
            </w:r>
            <w:r w:rsidRPr="00001A93">
              <w:rPr>
                <w:rFonts w:ascii="Arial" w:hAnsi="Arial" w:cs="Arial"/>
                <w:b/>
              </w:rPr>
              <w:t xml:space="preserve">Visita </w:t>
            </w:r>
            <w:r w:rsidR="002D6BF0">
              <w:rPr>
                <w:rFonts w:ascii="Arial" w:hAnsi="Arial" w:cs="Arial"/>
                <w:b/>
              </w:rPr>
              <w:t>de Verificación</w:t>
            </w:r>
            <w:r w:rsidR="00001A93" w:rsidRPr="00001A93">
              <w:rPr>
                <w:rFonts w:ascii="Arial" w:hAnsi="Arial" w:cs="Arial"/>
                <w:b/>
              </w:rPr>
              <w:t xml:space="preserve"> (</w:t>
            </w:r>
            <w:r w:rsidR="002D6BF0">
              <w:rPr>
                <w:rFonts w:ascii="Arial" w:hAnsi="Arial" w:cs="Arial"/>
                <w:b/>
                <w:lang w:val="es-MX"/>
              </w:rPr>
              <w:t>FO-ABA-ADM-07</w:t>
            </w:r>
            <w:r w:rsidRPr="00001A93">
              <w:rPr>
                <w:rFonts w:ascii="Arial" w:hAnsi="Arial" w:cs="Arial"/>
                <w:b/>
              </w:rPr>
              <w:t>).</w:t>
            </w:r>
            <w:r w:rsidRPr="00BF6D10">
              <w:rPr>
                <w:rFonts w:ascii="Arial" w:hAnsi="Arial" w:cs="Arial"/>
                <w:b/>
              </w:rPr>
              <w:t xml:space="preserve"> 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5B33D5" w:rsidRPr="00BF6D10" w:rsidRDefault="00665EA1" w:rsidP="00BF6D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5EA1">
              <w:rPr>
                <w:rFonts w:ascii="Arial" w:hAnsi="Arial" w:cs="Arial"/>
                <w:b/>
                <w:bCs/>
              </w:rPr>
              <w:t>Depto. Administrativo/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65EA1">
              <w:rPr>
                <w:rFonts w:ascii="Arial" w:hAnsi="Arial" w:cs="Arial"/>
                <w:b/>
                <w:bCs/>
              </w:rPr>
              <w:t xml:space="preserve">Asistente 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D6BF0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F6D10">
              <w:rPr>
                <w:rFonts w:ascii="Arial" w:hAnsi="Arial" w:cs="Arial"/>
              </w:rPr>
              <w:t xml:space="preserve">Verifica que el proveedor cumpla con los requisitos de la </w:t>
            </w:r>
            <w:r w:rsidR="002D6BF0" w:rsidRPr="00001A93">
              <w:rPr>
                <w:rFonts w:ascii="Arial" w:hAnsi="Arial" w:cs="Arial"/>
                <w:b/>
              </w:rPr>
              <w:t xml:space="preserve">Visita </w:t>
            </w:r>
            <w:r w:rsidR="002D6BF0">
              <w:rPr>
                <w:rFonts w:ascii="Arial" w:hAnsi="Arial" w:cs="Arial"/>
                <w:b/>
              </w:rPr>
              <w:t>de Verificación</w:t>
            </w:r>
            <w:r w:rsidR="002D6BF0" w:rsidRPr="00001A93">
              <w:rPr>
                <w:rFonts w:ascii="Arial" w:hAnsi="Arial" w:cs="Arial"/>
                <w:b/>
              </w:rPr>
              <w:t xml:space="preserve"> (</w:t>
            </w:r>
            <w:r w:rsidR="002D6BF0">
              <w:rPr>
                <w:rFonts w:ascii="Arial" w:hAnsi="Arial" w:cs="Arial"/>
                <w:b/>
                <w:lang w:val="es-MX"/>
              </w:rPr>
              <w:t>FO-ABA-ADM-07</w:t>
            </w:r>
            <w:r w:rsidR="002D6BF0" w:rsidRPr="00001A93">
              <w:rPr>
                <w:rFonts w:ascii="Arial" w:hAnsi="Arial" w:cs="Arial"/>
                <w:b/>
              </w:rPr>
              <w:t>).</w:t>
            </w:r>
            <w:r w:rsidR="002D6BF0" w:rsidRPr="00BF6D10">
              <w:rPr>
                <w:rFonts w:ascii="Arial" w:hAnsi="Arial" w:cs="Arial"/>
                <w:b/>
              </w:rPr>
              <w:t xml:space="preserve">  </w:t>
            </w:r>
            <w:r w:rsidR="002D6BF0">
              <w:rPr>
                <w:rFonts w:ascii="Arial" w:hAnsi="Arial" w:cs="Arial"/>
                <w:b/>
              </w:rPr>
              <w:t xml:space="preserve"> </w:t>
            </w:r>
          </w:p>
          <w:p w:rsidR="00001A93" w:rsidRPr="00BF6D10" w:rsidRDefault="00001A93" w:rsidP="002D6B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>¿Cumple?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>Si, envía felicitación a proveedor (Fin de Procedimiento).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No cumple continua con el procedimiento.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5B33D5" w:rsidRPr="00BF6D10" w:rsidRDefault="00665EA1" w:rsidP="00BF6D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5EA1">
              <w:rPr>
                <w:rFonts w:ascii="Arial" w:hAnsi="Arial" w:cs="Arial"/>
                <w:b/>
                <w:bCs/>
              </w:rPr>
              <w:t>Depto. Administrativo/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65EA1">
              <w:rPr>
                <w:rFonts w:ascii="Arial" w:hAnsi="Arial" w:cs="Arial"/>
                <w:b/>
                <w:bCs/>
              </w:rPr>
              <w:t xml:space="preserve">Asistente 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Notifica a proveedor causa de incumplimiento, plazo para corregir y presentar evidencia (Máximo 90 días naturales) 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5B33D5" w:rsidRPr="00BF6D10" w:rsidRDefault="00665EA1" w:rsidP="00AE69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5EA1">
              <w:rPr>
                <w:rFonts w:ascii="Arial" w:hAnsi="Arial" w:cs="Arial"/>
                <w:b/>
                <w:bCs/>
              </w:rPr>
              <w:t>Depto. Administrativo/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65EA1">
              <w:rPr>
                <w:rFonts w:ascii="Arial" w:hAnsi="Arial" w:cs="Arial"/>
                <w:b/>
                <w:bCs/>
              </w:rPr>
              <w:t xml:space="preserve">Asistente 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AE6973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Actualiza de </w:t>
            </w:r>
            <w:r w:rsidR="002D6BF0" w:rsidRPr="00001A93">
              <w:rPr>
                <w:rFonts w:ascii="Arial" w:hAnsi="Arial" w:cs="Arial"/>
                <w:b/>
              </w:rPr>
              <w:t xml:space="preserve">Listado de Proveedores </w:t>
            </w:r>
            <w:r w:rsidR="002D6BF0">
              <w:rPr>
                <w:rFonts w:ascii="Arial" w:hAnsi="Arial" w:cs="Arial"/>
                <w:b/>
              </w:rPr>
              <w:t>Confiables</w:t>
            </w:r>
            <w:r w:rsidR="002D6BF0" w:rsidRPr="00001A93">
              <w:rPr>
                <w:rFonts w:ascii="Arial" w:hAnsi="Arial" w:cs="Arial"/>
                <w:b/>
              </w:rPr>
              <w:t xml:space="preserve"> (</w:t>
            </w:r>
            <w:r w:rsidR="002D6BF0">
              <w:rPr>
                <w:rFonts w:ascii="Arial" w:hAnsi="Arial" w:cs="Arial"/>
                <w:b/>
                <w:lang w:val="es-MX"/>
              </w:rPr>
              <w:t>FO-ABA-ADM-04</w:t>
            </w:r>
            <w:r w:rsidR="002D6BF0" w:rsidRPr="00001A93">
              <w:rPr>
                <w:rFonts w:ascii="Arial" w:hAnsi="Arial" w:cs="Arial"/>
                <w:b/>
              </w:rPr>
              <w:t>)</w:t>
            </w:r>
            <w:r w:rsidR="002D6BF0" w:rsidRPr="00BF6D10">
              <w:rPr>
                <w:rFonts w:ascii="Arial" w:hAnsi="Arial" w:cs="Arial"/>
                <w:b/>
              </w:rPr>
              <w:t xml:space="preserve"> </w:t>
            </w:r>
            <w:r w:rsidRPr="00BF6D10">
              <w:rPr>
                <w:rFonts w:ascii="Arial" w:hAnsi="Arial" w:cs="Arial"/>
              </w:rPr>
              <w:t xml:space="preserve">indicando estatus del Proveedor (Condicionado).  </w:t>
            </w:r>
            <w:r w:rsidR="00001A93">
              <w:rPr>
                <w:rFonts w:ascii="Arial" w:hAnsi="Arial" w:cs="Arial"/>
              </w:rPr>
              <w:t xml:space="preserve"> </w:t>
            </w: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5B33D5" w:rsidRPr="00BF6D10" w:rsidRDefault="005C4E76" w:rsidP="0094673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Aux.</w:t>
            </w:r>
            <w:r w:rsidR="00665EA1" w:rsidRPr="00665EA1">
              <w:rPr>
                <w:rFonts w:ascii="Arial" w:hAnsi="Arial" w:cs="Arial"/>
                <w:b/>
                <w:bCs/>
              </w:rPr>
              <w:t xml:space="preserve"> Administrativo/</w:t>
            </w:r>
            <w:r w:rsidR="00665EA1">
              <w:rPr>
                <w:rFonts w:ascii="Arial" w:hAnsi="Arial" w:cs="Arial"/>
                <w:b/>
                <w:bCs/>
              </w:rPr>
              <w:t xml:space="preserve"> </w:t>
            </w:r>
            <w:r w:rsidR="007200C2">
              <w:rPr>
                <w:rFonts w:ascii="Arial" w:hAnsi="Arial" w:cs="Arial"/>
                <w:b/>
                <w:bCs/>
              </w:rPr>
              <w:t>Asistente/Gerente Técnico</w:t>
            </w:r>
            <w:r w:rsidR="00665EA1" w:rsidRPr="00665E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Da seguimiento a la solicitud emitida al Proveedor. </w:t>
            </w: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9B2DD6" w:rsidRPr="00AE6973" w:rsidRDefault="009B2DD6" w:rsidP="00BF6D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E6973">
              <w:rPr>
                <w:rFonts w:ascii="Arial" w:hAnsi="Arial" w:cs="Arial"/>
                <w:b/>
                <w:bCs/>
              </w:rPr>
              <w:t>Proveedor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>Entrega evidencias y soluciona incumplimiento (Ir al punto</w:t>
            </w:r>
            <w:r w:rsidR="00BF6D10" w:rsidRPr="00BF6D10">
              <w:rPr>
                <w:rFonts w:ascii="Arial" w:hAnsi="Arial" w:cs="Arial"/>
              </w:rPr>
              <w:t xml:space="preserve"> 19</w:t>
            </w:r>
            <w:r w:rsidRPr="00BF6D10">
              <w:rPr>
                <w:rFonts w:ascii="Arial" w:hAnsi="Arial" w:cs="Arial"/>
              </w:rPr>
              <w:t xml:space="preserve">). En caso contrario continuar con el procedimiento. 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:rsidR="005B33D5" w:rsidRPr="00BF6D10" w:rsidRDefault="005C4E76" w:rsidP="00BF6D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Aux.</w:t>
            </w:r>
            <w:r w:rsidR="00665EA1" w:rsidRPr="00665EA1">
              <w:rPr>
                <w:rFonts w:ascii="Arial" w:hAnsi="Arial" w:cs="Arial"/>
                <w:b/>
                <w:bCs/>
              </w:rPr>
              <w:t xml:space="preserve"> Administrativo/</w:t>
            </w:r>
            <w:r w:rsidR="00665EA1">
              <w:rPr>
                <w:rFonts w:ascii="Arial" w:hAnsi="Arial" w:cs="Arial"/>
                <w:b/>
                <w:bCs/>
              </w:rPr>
              <w:t xml:space="preserve"> </w:t>
            </w:r>
            <w:r w:rsidR="007200C2">
              <w:rPr>
                <w:rFonts w:ascii="Arial" w:hAnsi="Arial" w:cs="Arial"/>
                <w:b/>
                <w:bCs/>
              </w:rPr>
              <w:t>Asistente /Gerente Técnico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Informa al proveedor prorroga final (30 días). Cambia estatus del proveedor (Penalizado) y aplica penalización según contrato.   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268" w:type="dxa"/>
            <w:vAlign w:val="center"/>
          </w:tcPr>
          <w:p w:rsidR="009B2DD6" w:rsidRPr="005C4E76" w:rsidRDefault="009B2DD6" w:rsidP="00BF6D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C4E76">
              <w:rPr>
                <w:rFonts w:ascii="Arial" w:hAnsi="Arial" w:cs="Arial"/>
                <w:b/>
                <w:bCs/>
              </w:rPr>
              <w:t xml:space="preserve">Proveedor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>Entrega evidencias y solucion</w:t>
            </w:r>
            <w:r w:rsidR="00BF6D10" w:rsidRPr="00BF6D10">
              <w:rPr>
                <w:rFonts w:ascii="Arial" w:hAnsi="Arial" w:cs="Arial"/>
              </w:rPr>
              <w:t>a incumplimiento (Ir al punto 19</w:t>
            </w:r>
            <w:r w:rsidRPr="00BF6D10">
              <w:rPr>
                <w:rFonts w:ascii="Arial" w:hAnsi="Arial" w:cs="Arial"/>
              </w:rPr>
              <w:t xml:space="preserve">).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En caso contrario continuar con el procedimiento.   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4245D1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2E71A7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2268" w:type="dxa"/>
            <w:vAlign w:val="center"/>
          </w:tcPr>
          <w:p w:rsidR="005B33D5" w:rsidRPr="00BF6D10" w:rsidRDefault="005C4E76" w:rsidP="00BF6D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Aux</w:t>
            </w:r>
            <w:r w:rsidR="00946738">
              <w:rPr>
                <w:rFonts w:ascii="Arial" w:hAnsi="Arial" w:cs="Arial"/>
                <w:b/>
                <w:bCs/>
              </w:rPr>
              <w:t xml:space="preserve">. </w:t>
            </w:r>
            <w:r w:rsidR="00665EA1" w:rsidRPr="00665EA1">
              <w:rPr>
                <w:rFonts w:ascii="Arial" w:hAnsi="Arial" w:cs="Arial"/>
                <w:b/>
                <w:bCs/>
              </w:rPr>
              <w:t>Administrativo/</w:t>
            </w:r>
            <w:r w:rsidR="00665EA1">
              <w:rPr>
                <w:rFonts w:ascii="Arial" w:hAnsi="Arial" w:cs="Arial"/>
                <w:b/>
                <w:bCs/>
              </w:rPr>
              <w:t xml:space="preserve"> </w:t>
            </w:r>
            <w:r w:rsidR="007200C2">
              <w:rPr>
                <w:rFonts w:ascii="Arial" w:hAnsi="Arial" w:cs="Arial"/>
                <w:b/>
                <w:bCs/>
              </w:rPr>
              <w:t>Asistente/Gerente Técnico</w:t>
            </w:r>
            <w:r w:rsidR="00665EA1" w:rsidRPr="00665E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 xml:space="preserve">Informa a Proveedor su baja. En caso de ser proveedor único se notifica a </w:t>
            </w:r>
            <w:r w:rsidR="00E61CBD">
              <w:rPr>
                <w:rFonts w:ascii="Arial" w:hAnsi="Arial" w:cs="Arial"/>
              </w:rPr>
              <w:t>Agente Aduanal / Gerente Administrativo</w:t>
            </w:r>
          </w:p>
          <w:p w:rsidR="009B2DD6" w:rsidRPr="00BF6D10" w:rsidRDefault="009B2DD6" w:rsidP="002D6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2DD6" w:rsidRPr="00BF6D10" w:rsidTr="0092313C">
        <w:trPr>
          <w:jc w:val="center"/>
        </w:trPr>
        <w:tc>
          <w:tcPr>
            <w:tcW w:w="851" w:type="dxa"/>
            <w:vAlign w:val="center"/>
          </w:tcPr>
          <w:p w:rsidR="009B2DD6" w:rsidRPr="00BF6D10" w:rsidRDefault="009B2DD6" w:rsidP="002E71A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BF6D10">
              <w:rPr>
                <w:rFonts w:ascii="Arial" w:hAnsi="Arial" w:cs="Arial"/>
              </w:rPr>
              <w:t>1</w:t>
            </w:r>
            <w:r w:rsidR="002E71A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vAlign w:val="center"/>
          </w:tcPr>
          <w:p w:rsidR="005B33D5" w:rsidRPr="00BF6D10" w:rsidRDefault="005C4E76" w:rsidP="00BF6D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Aux</w:t>
            </w:r>
            <w:r w:rsidR="00665EA1" w:rsidRPr="00665EA1">
              <w:rPr>
                <w:rFonts w:ascii="Arial" w:hAnsi="Arial" w:cs="Arial"/>
                <w:b/>
                <w:bCs/>
              </w:rPr>
              <w:t>. Administrativo/</w:t>
            </w:r>
            <w:r w:rsidR="00665EA1">
              <w:rPr>
                <w:rFonts w:ascii="Arial" w:hAnsi="Arial" w:cs="Arial"/>
                <w:b/>
                <w:bCs/>
              </w:rPr>
              <w:t xml:space="preserve"> </w:t>
            </w:r>
            <w:r w:rsidR="00665EA1" w:rsidRPr="00665EA1">
              <w:rPr>
                <w:rFonts w:ascii="Arial" w:hAnsi="Arial" w:cs="Arial"/>
                <w:b/>
                <w:bCs/>
              </w:rPr>
              <w:t>Asistente</w:t>
            </w:r>
            <w:r w:rsidR="007200C2">
              <w:rPr>
                <w:rFonts w:ascii="Arial" w:hAnsi="Arial" w:cs="Arial"/>
                <w:b/>
                <w:bCs/>
              </w:rPr>
              <w:t>/Gerente Técnico</w:t>
            </w:r>
            <w:r w:rsidR="00665EA1" w:rsidRPr="00665EA1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229" w:type="dxa"/>
          </w:tcPr>
          <w:p w:rsidR="009B2DD6" w:rsidRPr="00BF6D10" w:rsidRDefault="009B2DD6" w:rsidP="002D6BF0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</w:p>
          <w:p w:rsidR="009B2DD6" w:rsidRPr="00BF6D10" w:rsidRDefault="002D6BF0" w:rsidP="002D6BF0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 de </w:t>
            </w:r>
            <w:r w:rsidRPr="00001A93">
              <w:rPr>
                <w:rFonts w:ascii="Arial" w:hAnsi="Arial" w:cs="Arial"/>
                <w:b/>
              </w:rPr>
              <w:t xml:space="preserve">Listado de Proveedores </w:t>
            </w:r>
            <w:r>
              <w:rPr>
                <w:rFonts w:ascii="Arial" w:hAnsi="Arial" w:cs="Arial"/>
                <w:b/>
              </w:rPr>
              <w:t>Confiables</w:t>
            </w:r>
            <w:r w:rsidRPr="00001A93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val="es-MX"/>
              </w:rPr>
              <w:t>FO-ABA-ADM-04</w:t>
            </w:r>
            <w:r w:rsidRPr="00001A93">
              <w:rPr>
                <w:rFonts w:ascii="Arial" w:hAnsi="Arial" w:cs="Arial"/>
                <w:b/>
              </w:rPr>
              <w:t>)</w:t>
            </w:r>
            <w:r w:rsidRPr="00BF6D10">
              <w:rPr>
                <w:rFonts w:ascii="Arial" w:hAnsi="Arial" w:cs="Arial"/>
                <w:b/>
              </w:rPr>
              <w:t xml:space="preserve"> </w:t>
            </w:r>
            <w:r w:rsidR="009B2DD6" w:rsidRPr="00BF6D10">
              <w:rPr>
                <w:rFonts w:ascii="Arial" w:hAnsi="Arial" w:cs="Arial"/>
              </w:rPr>
              <w:t xml:space="preserve">indicando estatus del Proveedor (Confiable o Baja).  </w:t>
            </w:r>
            <w:r w:rsidR="00001A93">
              <w:rPr>
                <w:rFonts w:ascii="Arial" w:hAnsi="Arial" w:cs="Arial"/>
              </w:rPr>
              <w:t xml:space="preserve"> </w:t>
            </w:r>
          </w:p>
          <w:p w:rsidR="009B2DD6" w:rsidRPr="00BF6D10" w:rsidRDefault="007A075B" w:rsidP="002D6BF0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92886" w:rsidRPr="00F92886" w:rsidTr="00F92886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9B2DD6" w:rsidRPr="00F92886" w:rsidRDefault="009B2DD6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92886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BF6D10" w:rsidRDefault="00E257D5" w:rsidP="00BF6D1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BF6D10" w:rsidRDefault="00134ADB" w:rsidP="00BF6D1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>5</w:t>
      </w:r>
      <w:r w:rsidR="00E257D5" w:rsidRPr="00BF6D10">
        <w:rPr>
          <w:rFonts w:ascii="Arial" w:hAnsi="Arial" w:cs="Arial"/>
          <w:b/>
          <w:lang w:val="es-ES_tradnl"/>
        </w:rPr>
        <w:t>. REFERENCIAS:</w:t>
      </w:r>
    </w:p>
    <w:p w:rsidR="00E257D5" w:rsidRPr="00BF6D10" w:rsidRDefault="00E257D5" w:rsidP="00BF6D1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2D6BF0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2D6BF0" w:rsidRPr="008B43EF" w:rsidRDefault="002D6BF0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2D6BF0" w:rsidRPr="008B43EF" w:rsidRDefault="002D6BF0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2D6BF0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2D6BF0" w:rsidRPr="008B43EF" w:rsidRDefault="002D6BF0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2D6BF0" w:rsidRPr="008B43EF" w:rsidRDefault="002D6BF0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BF6D10" w:rsidRDefault="00E257D5" w:rsidP="00BF6D1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Pr="00BF6D10" w:rsidRDefault="00134ADB" w:rsidP="00BF6D1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>6</w:t>
      </w:r>
      <w:r w:rsidR="00E257D5" w:rsidRPr="00BF6D10">
        <w:rPr>
          <w:rFonts w:ascii="Arial" w:hAnsi="Arial" w:cs="Arial"/>
          <w:b/>
          <w:lang w:val="es-ES_tradnl"/>
        </w:rPr>
        <w:t>. DEFINICIONES:</w:t>
      </w:r>
    </w:p>
    <w:p w:rsidR="0052160D" w:rsidRPr="00BF6D10" w:rsidRDefault="0052160D" w:rsidP="00BF6D10">
      <w:pPr>
        <w:spacing w:before="60" w:line="276" w:lineRule="auto"/>
        <w:jc w:val="both"/>
        <w:rPr>
          <w:rFonts w:ascii="Arial" w:eastAsia="Calibri" w:hAnsi="Arial" w:cs="Arial"/>
          <w:bCs/>
        </w:rPr>
      </w:pPr>
      <w:r w:rsidRPr="00BF6D10">
        <w:rPr>
          <w:rFonts w:ascii="Arial" w:eastAsia="Calibri" w:hAnsi="Arial" w:cs="Arial"/>
          <w:b/>
          <w:bCs/>
        </w:rPr>
        <w:t xml:space="preserve">Proveedor: </w:t>
      </w:r>
      <w:r w:rsidRPr="00BF6D10">
        <w:rPr>
          <w:rFonts w:ascii="Arial" w:eastAsia="Calibri" w:hAnsi="Arial" w:cs="Arial"/>
          <w:bCs/>
        </w:rPr>
        <w:t>Organización o persona que proporciona un bien o servicio.</w:t>
      </w:r>
    </w:p>
    <w:p w:rsidR="00134ADB" w:rsidRPr="00BF6D10" w:rsidRDefault="00134ADB" w:rsidP="00BF6D10">
      <w:pPr>
        <w:spacing w:line="276" w:lineRule="auto"/>
        <w:jc w:val="both"/>
        <w:rPr>
          <w:rFonts w:ascii="Arial" w:hAnsi="Arial" w:cs="Arial"/>
        </w:rPr>
      </w:pPr>
    </w:p>
    <w:p w:rsidR="00966C8E" w:rsidRPr="00BF6D10" w:rsidRDefault="00966C8E" w:rsidP="00BF6D10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BF6D10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BF6D10" w:rsidTr="00A8513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F6D10" w:rsidRDefault="00966C8E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F6D10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F6D10" w:rsidRDefault="00966C8E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F6D10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BF6D10" w:rsidRDefault="00966C8E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F6D10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BF6D10" w:rsidTr="00A8513C">
        <w:trPr>
          <w:trHeight w:val="137"/>
        </w:trPr>
        <w:tc>
          <w:tcPr>
            <w:tcW w:w="2480" w:type="dxa"/>
            <w:vAlign w:val="center"/>
          </w:tcPr>
          <w:p w:rsidR="00966C8E" w:rsidRPr="00BF6D10" w:rsidRDefault="00966C8E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BF6D10" w:rsidRDefault="00966C8E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BF6D10" w:rsidRDefault="00966C8E" w:rsidP="00BF6D1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BF6D10" w:rsidRDefault="004378F3" w:rsidP="00BF6D10">
      <w:pPr>
        <w:spacing w:line="276" w:lineRule="auto"/>
        <w:rPr>
          <w:rFonts w:ascii="Arial" w:hAnsi="Arial" w:cs="Arial"/>
        </w:rPr>
      </w:pPr>
    </w:p>
    <w:sectPr w:rsidR="004378F3" w:rsidRPr="00BF6D10" w:rsidSect="00762C88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A4" w:rsidRDefault="00A255A4" w:rsidP="00973187">
      <w:r>
        <w:separator/>
      </w:r>
    </w:p>
  </w:endnote>
  <w:endnote w:type="continuationSeparator" w:id="0">
    <w:p w:rsidR="00A255A4" w:rsidRDefault="00A255A4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A4" w:rsidRDefault="00A255A4" w:rsidP="00973187">
      <w:r>
        <w:separator/>
      </w:r>
    </w:p>
  </w:footnote>
  <w:footnote w:type="continuationSeparator" w:id="0">
    <w:p w:rsidR="00A255A4" w:rsidRDefault="00A255A4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604F3C" w:rsidRPr="00F92886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604F3C" w:rsidRPr="00F92886" w:rsidRDefault="00A63EE9" w:rsidP="00604F3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  <w:noProof/>
            </w:rPr>
            <w:drawing>
              <wp:inline distT="0" distB="0" distL="0" distR="0" wp14:anchorId="7B794986" wp14:editId="7706A352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604F3C" w:rsidRPr="00F92886" w:rsidRDefault="00604F3C" w:rsidP="00604F3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 xml:space="preserve">PROCEDIMIENTO </w:t>
          </w:r>
        </w:p>
      </w:tc>
    </w:tr>
    <w:tr w:rsidR="00604F3C" w:rsidRPr="00F92886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604F3C" w:rsidRPr="00F92886" w:rsidRDefault="00604F3C" w:rsidP="00604F3C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604F3C" w:rsidRPr="00F92886" w:rsidRDefault="00604F3C" w:rsidP="00AE6973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F92886">
            <w:rPr>
              <w:rFonts w:ascii="Arial" w:hAnsi="Arial" w:cs="Arial"/>
              <w:b/>
              <w:lang w:val="es-MX"/>
            </w:rPr>
            <w:t xml:space="preserve">Reevaluación de </w:t>
          </w:r>
          <w:r w:rsidR="00AE6973">
            <w:rPr>
              <w:rFonts w:ascii="Arial" w:hAnsi="Arial" w:cs="Arial"/>
              <w:b/>
              <w:lang w:val="es-MX"/>
            </w:rPr>
            <w:t xml:space="preserve">Socios Comerciales </w:t>
          </w:r>
          <w:r w:rsidRPr="00F92886">
            <w:rPr>
              <w:rFonts w:ascii="Arial" w:hAnsi="Arial" w:cs="Arial"/>
              <w:b/>
              <w:lang w:val="es-MX"/>
            </w:rPr>
            <w:t xml:space="preserve"> </w:t>
          </w:r>
        </w:p>
      </w:tc>
    </w:tr>
    <w:tr w:rsidR="00604F3C" w:rsidRPr="00F92886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04F3C" w:rsidRPr="00F92886" w:rsidRDefault="00604F3C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04F3C" w:rsidRPr="00F92886" w:rsidRDefault="00604F3C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04F3C" w:rsidRPr="00F92886" w:rsidRDefault="00604F3C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604F3C" w:rsidRPr="00F92886" w:rsidRDefault="00604F3C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>PÁGINA</w:t>
          </w:r>
        </w:p>
      </w:tc>
    </w:tr>
    <w:tr w:rsidR="00604F3C" w:rsidRPr="00F92886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604F3C" w:rsidRPr="00F92886" w:rsidRDefault="002D6BF0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>PR-ABA-ADM-05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604F3C" w:rsidRPr="00F92886" w:rsidRDefault="00762C88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604F3C" w:rsidRPr="00F92886" w:rsidRDefault="00604F3C" w:rsidP="00604F3C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tab/>
            <w:t>00</w:t>
          </w:r>
          <w:r w:rsidRPr="00F92886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604F3C" w:rsidRPr="00F92886" w:rsidRDefault="00604F3C" w:rsidP="00604F3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2886">
            <w:rPr>
              <w:rFonts w:ascii="Arial" w:hAnsi="Arial" w:cs="Arial"/>
              <w:b/>
            </w:rPr>
            <w:fldChar w:fldCharType="begin"/>
          </w:r>
          <w:r w:rsidRPr="00F92886">
            <w:rPr>
              <w:rFonts w:ascii="Arial" w:hAnsi="Arial" w:cs="Arial"/>
              <w:b/>
            </w:rPr>
            <w:instrText xml:space="preserve"> PAGE </w:instrText>
          </w:r>
          <w:r w:rsidRPr="00F92886">
            <w:rPr>
              <w:rFonts w:ascii="Arial" w:hAnsi="Arial" w:cs="Arial"/>
              <w:b/>
            </w:rPr>
            <w:fldChar w:fldCharType="separate"/>
          </w:r>
          <w:r w:rsidR="00AE6973">
            <w:rPr>
              <w:rFonts w:ascii="Arial" w:hAnsi="Arial" w:cs="Arial"/>
              <w:b/>
              <w:noProof/>
            </w:rPr>
            <w:t>1</w:t>
          </w:r>
          <w:r w:rsidRPr="00F92886">
            <w:rPr>
              <w:rFonts w:ascii="Arial" w:hAnsi="Arial" w:cs="Arial"/>
              <w:b/>
            </w:rPr>
            <w:fldChar w:fldCharType="end"/>
          </w:r>
          <w:r w:rsidRPr="00F92886">
            <w:rPr>
              <w:rFonts w:ascii="Arial" w:hAnsi="Arial" w:cs="Arial"/>
              <w:b/>
            </w:rPr>
            <w:t xml:space="preserve"> de </w:t>
          </w:r>
          <w:r w:rsidRPr="00F92886">
            <w:rPr>
              <w:rFonts w:ascii="Arial" w:hAnsi="Arial" w:cs="Arial"/>
              <w:b/>
            </w:rPr>
            <w:fldChar w:fldCharType="begin"/>
          </w:r>
          <w:r w:rsidRPr="00F92886">
            <w:rPr>
              <w:rFonts w:ascii="Arial" w:hAnsi="Arial" w:cs="Arial"/>
              <w:b/>
            </w:rPr>
            <w:instrText xml:space="preserve"> NUMPAGES </w:instrText>
          </w:r>
          <w:r w:rsidRPr="00F92886">
            <w:rPr>
              <w:rFonts w:ascii="Arial" w:hAnsi="Arial" w:cs="Arial"/>
              <w:b/>
            </w:rPr>
            <w:fldChar w:fldCharType="separate"/>
          </w:r>
          <w:r w:rsidR="00AE6973">
            <w:rPr>
              <w:rFonts w:ascii="Arial" w:hAnsi="Arial" w:cs="Arial"/>
              <w:b/>
              <w:noProof/>
            </w:rPr>
            <w:t>2</w:t>
          </w:r>
          <w:r w:rsidRPr="00F92886">
            <w:rPr>
              <w:rFonts w:ascii="Arial" w:hAnsi="Arial" w:cs="Arial"/>
              <w:b/>
            </w:rPr>
            <w:fldChar w:fldCharType="end"/>
          </w:r>
        </w:p>
      </w:tc>
    </w:tr>
  </w:tbl>
  <w:p w:rsidR="00C415D3" w:rsidRPr="00F92886" w:rsidRDefault="00A255A4" w:rsidP="00604F3C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3D55"/>
    <w:multiLevelType w:val="hybridMultilevel"/>
    <w:tmpl w:val="3108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705"/>
    <w:multiLevelType w:val="hybridMultilevel"/>
    <w:tmpl w:val="B024EC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0628A"/>
    <w:multiLevelType w:val="hybridMultilevel"/>
    <w:tmpl w:val="12DE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E535BF1"/>
    <w:multiLevelType w:val="hybridMultilevel"/>
    <w:tmpl w:val="07FCD3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5"/>
  </w:num>
  <w:num w:numId="5">
    <w:abstractNumId w:val="2"/>
  </w:num>
  <w:num w:numId="6">
    <w:abstractNumId w:val="21"/>
  </w:num>
  <w:num w:numId="7">
    <w:abstractNumId w:val="15"/>
  </w:num>
  <w:num w:numId="8">
    <w:abstractNumId w:val="20"/>
  </w:num>
  <w:num w:numId="9">
    <w:abstractNumId w:val="4"/>
  </w:num>
  <w:num w:numId="10">
    <w:abstractNumId w:val="18"/>
  </w:num>
  <w:num w:numId="11">
    <w:abstractNumId w:val="7"/>
  </w:num>
  <w:num w:numId="12">
    <w:abstractNumId w:val="11"/>
  </w:num>
  <w:num w:numId="13">
    <w:abstractNumId w:val="3"/>
  </w:num>
  <w:num w:numId="14">
    <w:abstractNumId w:val="27"/>
  </w:num>
  <w:num w:numId="15">
    <w:abstractNumId w:val="22"/>
  </w:num>
  <w:num w:numId="16">
    <w:abstractNumId w:val="10"/>
  </w:num>
  <w:num w:numId="17">
    <w:abstractNumId w:val="0"/>
  </w:num>
  <w:num w:numId="18">
    <w:abstractNumId w:val="13"/>
  </w:num>
  <w:num w:numId="19">
    <w:abstractNumId w:val="26"/>
  </w:num>
  <w:num w:numId="20">
    <w:abstractNumId w:val="9"/>
  </w:num>
  <w:num w:numId="21">
    <w:abstractNumId w:val="1"/>
  </w:num>
  <w:num w:numId="22">
    <w:abstractNumId w:val="28"/>
  </w:num>
  <w:num w:numId="23">
    <w:abstractNumId w:val="6"/>
  </w:num>
  <w:num w:numId="24">
    <w:abstractNumId w:val="16"/>
  </w:num>
  <w:num w:numId="25">
    <w:abstractNumId w:val="8"/>
  </w:num>
  <w:num w:numId="26">
    <w:abstractNumId w:val="14"/>
  </w:num>
  <w:num w:numId="27">
    <w:abstractNumId w:val="5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1A93"/>
    <w:rsid w:val="00006496"/>
    <w:rsid w:val="00020C54"/>
    <w:rsid w:val="00053415"/>
    <w:rsid w:val="00056F59"/>
    <w:rsid w:val="0009044C"/>
    <w:rsid w:val="000A1AEA"/>
    <w:rsid w:val="000B36A0"/>
    <w:rsid w:val="000D5C66"/>
    <w:rsid w:val="000D7EDC"/>
    <w:rsid w:val="000E11FD"/>
    <w:rsid w:val="00116692"/>
    <w:rsid w:val="001178BB"/>
    <w:rsid w:val="0012235F"/>
    <w:rsid w:val="00133652"/>
    <w:rsid w:val="00134ADB"/>
    <w:rsid w:val="00145730"/>
    <w:rsid w:val="001761A6"/>
    <w:rsid w:val="00181A5A"/>
    <w:rsid w:val="00182A5B"/>
    <w:rsid w:val="0019423F"/>
    <w:rsid w:val="001A02C6"/>
    <w:rsid w:val="00210CA8"/>
    <w:rsid w:val="00221A18"/>
    <w:rsid w:val="002529E6"/>
    <w:rsid w:val="00270B86"/>
    <w:rsid w:val="00277A5A"/>
    <w:rsid w:val="00277F28"/>
    <w:rsid w:val="002A3812"/>
    <w:rsid w:val="002A4D8B"/>
    <w:rsid w:val="002A61F0"/>
    <w:rsid w:val="002D6BF0"/>
    <w:rsid w:val="002E71A7"/>
    <w:rsid w:val="002F3F98"/>
    <w:rsid w:val="002F6BFB"/>
    <w:rsid w:val="00345397"/>
    <w:rsid w:val="003610F0"/>
    <w:rsid w:val="00377693"/>
    <w:rsid w:val="0038267C"/>
    <w:rsid w:val="003A2502"/>
    <w:rsid w:val="003C6322"/>
    <w:rsid w:val="003F7791"/>
    <w:rsid w:val="00404229"/>
    <w:rsid w:val="004228DF"/>
    <w:rsid w:val="0042519F"/>
    <w:rsid w:val="004378F3"/>
    <w:rsid w:val="00437CEB"/>
    <w:rsid w:val="0045038D"/>
    <w:rsid w:val="004A6909"/>
    <w:rsid w:val="004B553E"/>
    <w:rsid w:val="004D4678"/>
    <w:rsid w:val="004F21CB"/>
    <w:rsid w:val="0052160D"/>
    <w:rsid w:val="00535B4E"/>
    <w:rsid w:val="0057540A"/>
    <w:rsid w:val="00576F9C"/>
    <w:rsid w:val="005B0AD6"/>
    <w:rsid w:val="005B33D5"/>
    <w:rsid w:val="005C4E76"/>
    <w:rsid w:val="00604F3C"/>
    <w:rsid w:val="006374FC"/>
    <w:rsid w:val="00660980"/>
    <w:rsid w:val="00665EA1"/>
    <w:rsid w:val="006700B9"/>
    <w:rsid w:val="0069212A"/>
    <w:rsid w:val="0069656E"/>
    <w:rsid w:val="006A3A96"/>
    <w:rsid w:val="006A41C7"/>
    <w:rsid w:val="006D7CB9"/>
    <w:rsid w:val="006E626F"/>
    <w:rsid w:val="006E686C"/>
    <w:rsid w:val="006F49A3"/>
    <w:rsid w:val="00706CAD"/>
    <w:rsid w:val="007200C2"/>
    <w:rsid w:val="00724943"/>
    <w:rsid w:val="00736EBB"/>
    <w:rsid w:val="007448EF"/>
    <w:rsid w:val="0075063A"/>
    <w:rsid w:val="007538B9"/>
    <w:rsid w:val="00762C88"/>
    <w:rsid w:val="007909E8"/>
    <w:rsid w:val="00797223"/>
    <w:rsid w:val="007A075B"/>
    <w:rsid w:val="007B15A7"/>
    <w:rsid w:val="007D0F87"/>
    <w:rsid w:val="007D252A"/>
    <w:rsid w:val="007E22C1"/>
    <w:rsid w:val="007E4AE4"/>
    <w:rsid w:val="0081200D"/>
    <w:rsid w:val="00822F8B"/>
    <w:rsid w:val="00880A20"/>
    <w:rsid w:val="0089368F"/>
    <w:rsid w:val="008D24B6"/>
    <w:rsid w:val="008F4339"/>
    <w:rsid w:val="00914D27"/>
    <w:rsid w:val="0092313C"/>
    <w:rsid w:val="0093269A"/>
    <w:rsid w:val="00935926"/>
    <w:rsid w:val="00946738"/>
    <w:rsid w:val="00966C8E"/>
    <w:rsid w:val="00973187"/>
    <w:rsid w:val="009839B4"/>
    <w:rsid w:val="0099455B"/>
    <w:rsid w:val="009B1AEC"/>
    <w:rsid w:val="009B2DD6"/>
    <w:rsid w:val="009E0D58"/>
    <w:rsid w:val="00A255A4"/>
    <w:rsid w:val="00A350E1"/>
    <w:rsid w:val="00A63EE9"/>
    <w:rsid w:val="00AB6AAB"/>
    <w:rsid w:val="00AD30C4"/>
    <w:rsid w:val="00AD63A8"/>
    <w:rsid w:val="00AE6973"/>
    <w:rsid w:val="00B04650"/>
    <w:rsid w:val="00B22FE1"/>
    <w:rsid w:val="00B5194D"/>
    <w:rsid w:val="00BE144E"/>
    <w:rsid w:val="00BF6D10"/>
    <w:rsid w:val="00C50118"/>
    <w:rsid w:val="00C51434"/>
    <w:rsid w:val="00CA6CA8"/>
    <w:rsid w:val="00CD42D2"/>
    <w:rsid w:val="00CD644C"/>
    <w:rsid w:val="00CE037C"/>
    <w:rsid w:val="00CF1B2C"/>
    <w:rsid w:val="00D03B65"/>
    <w:rsid w:val="00D26D57"/>
    <w:rsid w:val="00D74D53"/>
    <w:rsid w:val="00D83CB5"/>
    <w:rsid w:val="00DA0BBE"/>
    <w:rsid w:val="00DB3535"/>
    <w:rsid w:val="00DD1A78"/>
    <w:rsid w:val="00E257D5"/>
    <w:rsid w:val="00E272D3"/>
    <w:rsid w:val="00E334A9"/>
    <w:rsid w:val="00E339ED"/>
    <w:rsid w:val="00E466E6"/>
    <w:rsid w:val="00E503ED"/>
    <w:rsid w:val="00E55BA1"/>
    <w:rsid w:val="00E61CBD"/>
    <w:rsid w:val="00E64099"/>
    <w:rsid w:val="00E64D01"/>
    <w:rsid w:val="00E672A8"/>
    <w:rsid w:val="00E94C4A"/>
    <w:rsid w:val="00EE315F"/>
    <w:rsid w:val="00EF4E98"/>
    <w:rsid w:val="00F05B6F"/>
    <w:rsid w:val="00F17BC4"/>
    <w:rsid w:val="00F221EA"/>
    <w:rsid w:val="00F4400A"/>
    <w:rsid w:val="00F84D96"/>
    <w:rsid w:val="00F92886"/>
    <w:rsid w:val="00F96543"/>
    <w:rsid w:val="00FB1069"/>
    <w:rsid w:val="00FB5D48"/>
    <w:rsid w:val="00FB7176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68C2D81-1DBE-4893-B409-261AD67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D42D2"/>
    <w:pPr>
      <w:keepNext/>
      <w:tabs>
        <w:tab w:val="num" w:pos="1152"/>
      </w:tabs>
      <w:ind w:left="1152" w:hanging="432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Textoindependiente2">
    <w:name w:val="Body Text 2"/>
    <w:basedOn w:val="Normal"/>
    <w:link w:val="Textoindependiente2Car"/>
    <w:rsid w:val="006A3A96"/>
    <w:pPr>
      <w:widowControl w:val="0"/>
      <w:jc w:val="both"/>
    </w:pPr>
    <w:rPr>
      <w:rFonts w:ascii="Arial" w:hAnsi="Arial"/>
      <w:snapToGrid w:val="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A3A96"/>
    <w:rPr>
      <w:rFonts w:ascii="Arial" w:eastAsia="Times New Roman" w:hAnsi="Arial" w:cs="Times New Roman"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CD42D2"/>
    <w:rPr>
      <w:rFonts w:ascii="Arial" w:eastAsia="Times New Roman" w:hAnsi="Arial" w:cs="Arial"/>
      <w:b/>
      <w:bCs/>
      <w:szCs w:val="20"/>
      <w:lang w:val="es-ES" w:eastAsia="es-ES"/>
    </w:rPr>
  </w:style>
  <w:style w:type="paragraph" w:customStyle="1" w:styleId="Default">
    <w:name w:val="Default"/>
    <w:rsid w:val="002A381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Lizeth Cadena</cp:lastModifiedBy>
  <cp:revision>27</cp:revision>
  <cp:lastPrinted>2017-03-02T19:07:00Z</cp:lastPrinted>
  <dcterms:created xsi:type="dcterms:W3CDTF">2016-01-25T21:51:00Z</dcterms:created>
  <dcterms:modified xsi:type="dcterms:W3CDTF">2017-05-04T15:37:00Z</dcterms:modified>
</cp:coreProperties>
</file>